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C08AA" w:rsidRDefault="009C08AA" w:rsidP="009C08AA">
      <w:pPr>
        <w:spacing w:line="480" w:lineRule="auto"/>
        <w:jc w:val="center"/>
        <w:rPr>
          <w:rFonts w:ascii="Times New Roman" w:hAnsi="Times New Roman" w:cs="Times New Roman"/>
          <w:sz w:val="24"/>
          <w:szCs w:val="24"/>
        </w:rPr>
      </w:pPr>
      <w:bookmarkStart w:id="0" w:name="_GoBack"/>
      <w:bookmarkEnd w:id="0"/>
    </w:p>
    <w:p w:rsidR="009C08AA" w:rsidRDefault="009C08AA" w:rsidP="009C08AA">
      <w:pPr>
        <w:spacing w:line="480" w:lineRule="auto"/>
        <w:jc w:val="center"/>
        <w:rPr>
          <w:rFonts w:ascii="Times New Roman" w:hAnsi="Times New Roman" w:cs="Times New Roman"/>
          <w:sz w:val="24"/>
          <w:szCs w:val="24"/>
        </w:rPr>
      </w:pPr>
    </w:p>
    <w:p w:rsidR="009C08AA" w:rsidRDefault="009C08AA" w:rsidP="009C08AA">
      <w:pPr>
        <w:spacing w:line="480" w:lineRule="auto"/>
        <w:jc w:val="center"/>
        <w:rPr>
          <w:rFonts w:ascii="Times New Roman" w:hAnsi="Times New Roman" w:cs="Times New Roman"/>
          <w:sz w:val="24"/>
          <w:szCs w:val="24"/>
        </w:rPr>
      </w:pPr>
    </w:p>
    <w:p w:rsidR="009C08AA" w:rsidRDefault="009C08AA" w:rsidP="009C08AA">
      <w:pPr>
        <w:spacing w:line="480" w:lineRule="auto"/>
        <w:jc w:val="center"/>
        <w:rPr>
          <w:rFonts w:ascii="Times New Roman" w:hAnsi="Times New Roman" w:cs="Times New Roman"/>
          <w:sz w:val="24"/>
          <w:szCs w:val="24"/>
        </w:rPr>
      </w:pPr>
    </w:p>
    <w:p w:rsidR="009C08AA" w:rsidRDefault="009C08AA" w:rsidP="009C08AA">
      <w:pPr>
        <w:spacing w:line="480" w:lineRule="auto"/>
        <w:jc w:val="center"/>
        <w:rPr>
          <w:rFonts w:ascii="Times New Roman" w:hAnsi="Times New Roman" w:cs="Times New Roman"/>
          <w:sz w:val="24"/>
          <w:szCs w:val="24"/>
        </w:rPr>
      </w:pPr>
    </w:p>
    <w:p w:rsidR="009C08AA" w:rsidRDefault="009C08AA" w:rsidP="009C08AA">
      <w:pPr>
        <w:spacing w:line="480" w:lineRule="auto"/>
        <w:jc w:val="center"/>
        <w:rPr>
          <w:rFonts w:ascii="Times New Roman" w:hAnsi="Times New Roman" w:cs="Times New Roman"/>
          <w:sz w:val="24"/>
          <w:szCs w:val="24"/>
        </w:rPr>
      </w:pPr>
    </w:p>
    <w:p w:rsidR="00EE79D0" w:rsidRPr="009C08AA" w:rsidRDefault="009B4C57" w:rsidP="009C08AA">
      <w:pPr>
        <w:spacing w:line="480" w:lineRule="auto"/>
        <w:jc w:val="center"/>
        <w:rPr>
          <w:rFonts w:ascii="Times New Roman" w:hAnsi="Times New Roman" w:cs="Times New Roman"/>
          <w:sz w:val="24"/>
          <w:szCs w:val="24"/>
        </w:rPr>
      </w:pPr>
      <w:r w:rsidRPr="009C08AA">
        <w:rPr>
          <w:rFonts w:ascii="Times New Roman" w:hAnsi="Times New Roman" w:cs="Times New Roman"/>
          <w:sz w:val="24"/>
          <w:szCs w:val="24"/>
        </w:rPr>
        <w:t>Sensory marketing</w:t>
      </w:r>
    </w:p>
    <w:p w:rsidR="007D6B35" w:rsidRPr="009C08AA" w:rsidRDefault="009B4C57" w:rsidP="009C08AA">
      <w:pPr>
        <w:spacing w:line="480" w:lineRule="auto"/>
        <w:jc w:val="center"/>
        <w:rPr>
          <w:rFonts w:ascii="Times New Roman" w:hAnsi="Times New Roman" w:cs="Times New Roman"/>
          <w:sz w:val="24"/>
          <w:szCs w:val="24"/>
        </w:rPr>
      </w:pPr>
      <w:r w:rsidRPr="009C08AA">
        <w:rPr>
          <w:rFonts w:ascii="Times New Roman" w:hAnsi="Times New Roman" w:cs="Times New Roman"/>
          <w:sz w:val="24"/>
          <w:szCs w:val="24"/>
        </w:rPr>
        <w:t>Institutional affiliation</w:t>
      </w:r>
    </w:p>
    <w:p w:rsidR="007D6B35" w:rsidRPr="009C08AA" w:rsidRDefault="009B4C57" w:rsidP="009C08AA">
      <w:pPr>
        <w:spacing w:line="480" w:lineRule="auto"/>
        <w:jc w:val="center"/>
        <w:rPr>
          <w:rFonts w:ascii="Times New Roman" w:hAnsi="Times New Roman" w:cs="Times New Roman"/>
          <w:sz w:val="24"/>
          <w:szCs w:val="24"/>
        </w:rPr>
      </w:pPr>
      <w:r w:rsidRPr="009C08AA">
        <w:rPr>
          <w:rFonts w:ascii="Times New Roman" w:hAnsi="Times New Roman" w:cs="Times New Roman"/>
          <w:sz w:val="24"/>
          <w:szCs w:val="24"/>
        </w:rPr>
        <w:t>Name of lecturer</w:t>
      </w:r>
    </w:p>
    <w:p w:rsidR="007D6B35" w:rsidRPr="009C08AA" w:rsidRDefault="009B4C57" w:rsidP="009C08AA">
      <w:pPr>
        <w:spacing w:line="480" w:lineRule="auto"/>
        <w:jc w:val="center"/>
        <w:rPr>
          <w:rFonts w:ascii="Times New Roman" w:hAnsi="Times New Roman" w:cs="Times New Roman"/>
          <w:sz w:val="24"/>
          <w:szCs w:val="24"/>
        </w:rPr>
      </w:pPr>
      <w:r w:rsidRPr="009C08AA">
        <w:rPr>
          <w:rFonts w:ascii="Times New Roman" w:hAnsi="Times New Roman" w:cs="Times New Roman"/>
          <w:sz w:val="24"/>
          <w:szCs w:val="24"/>
        </w:rPr>
        <w:t>Name of student</w:t>
      </w:r>
    </w:p>
    <w:p w:rsidR="00BB7488" w:rsidRPr="009C08AA" w:rsidRDefault="009B4C57" w:rsidP="009C08AA">
      <w:pPr>
        <w:spacing w:line="480" w:lineRule="auto"/>
        <w:jc w:val="center"/>
        <w:rPr>
          <w:rFonts w:ascii="Times New Roman" w:hAnsi="Times New Roman" w:cs="Times New Roman"/>
          <w:sz w:val="24"/>
          <w:szCs w:val="24"/>
        </w:rPr>
      </w:pPr>
      <w:r w:rsidRPr="009C08AA">
        <w:rPr>
          <w:rFonts w:ascii="Times New Roman" w:hAnsi="Times New Roman" w:cs="Times New Roman"/>
          <w:sz w:val="24"/>
          <w:szCs w:val="24"/>
        </w:rPr>
        <w:t>Submission date</w:t>
      </w:r>
    </w:p>
    <w:p w:rsidR="00BB7488" w:rsidRPr="009C08AA" w:rsidRDefault="00BB7488" w:rsidP="009C08AA">
      <w:pPr>
        <w:spacing w:line="480" w:lineRule="auto"/>
        <w:rPr>
          <w:rFonts w:ascii="Times New Roman" w:hAnsi="Times New Roman" w:cs="Times New Roman"/>
          <w:sz w:val="24"/>
          <w:szCs w:val="24"/>
        </w:rPr>
      </w:pPr>
    </w:p>
    <w:p w:rsidR="00BB7488" w:rsidRPr="009C08AA" w:rsidRDefault="00BB7488" w:rsidP="009C08AA">
      <w:pPr>
        <w:spacing w:line="480" w:lineRule="auto"/>
        <w:rPr>
          <w:rFonts w:ascii="Times New Roman" w:hAnsi="Times New Roman" w:cs="Times New Roman"/>
          <w:sz w:val="24"/>
          <w:szCs w:val="24"/>
        </w:rPr>
      </w:pPr>
    </w:p>
    <w:p w:rsidR="00BB7488" w:rsidRPr="009C08AA" w:rsidRDefault="00BB7488" w:rsidP="009C08AA">
      <w:pPr>
        <w:spacing w:line="480" w:lineRule="auto"/>
        <w:rPr>
          <w:rFonts w:ascii="Times New Roman" w:hAnsi="Times New Roman" w:cs="Times New Roman"/>
          <w:sz w:val="24"/>
          <w:szCs w:val="24"/>
        </w:rPr>
      </w:pPr>
    </w:p>
    <w:p w:rsidR="00BB7488" w:rsidRPr="009C08AA" w:rsidRDefault="00BB7488" w:rsidP="009C08AA">
      <w:pPr>
        <w:spacing w:line="480" w:lineRule="auto"/>
        <w:rPr>
          <w:rFonts w:ascii="Times New Roman" w:hAnsi="Times New Roman" w:cs="Times New Roman"/>
          <w:sz w:val="24"/>
          <w:szCs w:val="24"/>
        </w:rPr>
      </w:pPr>
    </w:p>
    <w:p w:rsidR="00BB7488" w:rsidRPr="009C08AA" w:rsidRDefault="00BB7488" w:rsidP="009C08AA">
      <w:pPr>
        <w:spacing w:line="480" w:lineRule="auto"/>
        <w:rPr>
          <w:rFonts w:ascii="Times New Roman" w:hAnsi="Times New Roman" w:cs="Times New Roman"/>
          <w:sz w:val="24"/>
          <w:szCs w:val="24"/>
        </w:rPr>
      </w:pPr>
    </w:p>
    <w:p w:rsidR="00BB7488" w:rsidRPr="009C08AA" w:rsidRDefault="00BB7488" w:rsidP="009C08AA">
      <w:pPr>
        <w:spacing w:line="480" w:lineRule="auto"/>
        <w:rPr>
          <w:rFonts w:ascii="Times New Roman" w:hAnsi="Times New Roman" w:cs="Times New Roman"/>
          <w:sz w:val="24"/>
          <w:szCs w:val="24"/>
        </w:rPr>
      </w:pPr>
    </w:p>
    <w:p w:rsidR="00D2445D" w:rsidRPr="009C08AA" w:rsidRDefault="009B4C57" w:rsidP="009C08AA">
      <w:pPr>
        <w:spacing w:line="480" w:lineRule="auto"/>
        <w:ind w:firstLine="720"/>
        <w:rPr>
          <w:rFonts w:ascii="Times New Roman" w:hAnsi="Times New Roman" w:cs="Times New Roman"/>
          <w:sz w:val="24"/>
          <w:szCs w:val="24"/>
        </w:rPr>
      </w:pPr>
      <w:r w:rsidRPr="009C08AA">
        <w:rPr>
          <w:rFonts w:ascii="Times New Roman" w:hAnsi="Times New Roman" w:cs="Times New Roman"/>
          <w:sz w:val="24"/>
          <w:szCs w:val="24"/>
        </w:rPr>
        <w:lastRenderedPageBreak/>
        <w:t xml:space="preserve">Sensory marketing has taken grounds in the modern field of business. Many companies have taken advantage of this type of marketing to influence customers' behavior and moods towards products and thus </w:t>
      </w:r>
      <w:r w:rsidR="000B7D0E" w:rsidRPr="009C08AA">
        <w:rPr>
          <w:rFonts w:ascii="Times New Roman" w:hAnsi="Times New Roman" w:cs="Times New Roman"/>
          <w:sz w:val="24"/>
          <w:szCs w:val="24"/>
        </w:rPr>
        <w:t>are</w:t>
      </w:r>
      <w:r w:rsidRPr="009C08AA">
        <w:rPr>
          <w:rFonts w:ascii="Times New Roman" w:hAnsi="Times New Roman" w:cs="Times New Roman"/>
          <w:sz w:val="24"/>
          <w:szCs w:val="24"/>
        </w:rPr>
        <w:t xml:space="preserve"> essential element</w:t>
      </w:r>
      <w:r w:rsidR="000B7D0E" w:rsidRPr="009C08AA">
        <w:rPr>
          <w:rFonts w:ascii="Times New Roman" w:hAnsi="Times New Roman" w:cs="Times New Roman"/>
          <w:sz w:val="24"/>
          <w:szCs w:val="24"/>
        </w:rPr>
        <w:t>s</w:t>
      </w:r>
      <w:r w:rsidRPr="009C08AA">
        <w:rPr>
          <w:rFonts w:ascii="Times New Roman" w:hAnsi="Times New Roman" w:cs="Times New Roman"/>
          <w:sz w:val="24"/>
          <w:szCs w:val="24"/>
        </w:rPr>
        <w:t xml:space="preserve"> in marketing. Sensory marketing</w:t>
      </w:r>
      <w:r w:rsidR="000B7D0E" w:rsidRPr="009C08AA">
        <w:rPr>
          <w:rFonts w:ascii="Times New Roman" w:hAnsi="Times New Roman" w:cs="Times New Roman"/>
          <w:sz w:val="24"/>
          <w:szCs w:val="24"/>
        </w:rPr>
        <w:t xml:space="preserve"> is the application of sensing techniques to reach customers and influence their purchasing behavior. It is based on the idea of senses and how they affect the decision made by people. As such, sensory marketing applies the human senses in its attempt to win customers' attention and trust. </w:t>
      </w:r>
      <w:r w:rsidR="00EF2B71" w:rsidRPr="009C08AA">
        <w:rPr>
          <w:rFonts w:ascii="Times New Roman" w:hAnsi="Times New Roman" w:cs="Times New Roman"/>
          <w:sz w:val="24"/>
          <w:szCs w:val="24"/>
        </w:rPr>
        <w:t xml:space="preserve">The most commonly used senses are touch, smell, hearing, taste, and sight. Companies win the attention of customers by appealing to each of these senses and enhance the customer experience. Due to the increased knowledge, sensory marketing has become a unique interactive </w:t>
      </w:r>
      <w:r w:rsidR="00EE79D0" w:rsidRPr="009C08AA">
        <w:rPr>
          <w:rFonts w:ascii="Times New Roman" w:hAnsi="Times New Roman" w:cs="Times New Roman"/>
          <w:sz w:val="24"/>
          <w:szCs w:val="24"/>
        </w:rPr>
        <w:t xml:space="preserve">strategy used by companies to win the attention of their audience. A combination of these senses creates a perfect interaction between the companies and customers, but a company might make a great mistake when it focuses on a single sense. </w:t>
      </w:r>
      <w:r w:rsidRPr="009C08AA">
        <w:rPr>
          <w:rFonts w:ascii="Times New Roman" w:hAnsi="Times New Roman" w:cs="Times New Roman"/>
          <w:sz w:val="24"/>
          <w:szCs w:val="24"/>
        </w:rPr>
        <w:t>Customers' perception of new products is established by the use of these marketing strategies as positive emotional connections. This strategy is mostly used by car manufacturers to influence buyers. This is a strategy that has been used in South Korea in a show known as flavor radio to crea</w:t>
      </w:r>
      <w:r w:rsidR="009C08AA" w:rsidRPr="009C08AA">
        <w:rPr>
          <w:rFonts w:ascii="Times New Roman" w:hAnsi="Times New Roman" w:cs="Times New Roman"/>
          <w:sz w:val="24"/>
          <w:szCs w:val="24"/>
        </w:rPr>
        <w:t>te awareness for coffee brands (Hultén 2015).</w:t>
      </w:r>
    </w:p>
    <w:p w:rsidR="00D2445D" w:rsidRPr="009C08AA" w:rsidRDefault="009B4C57" w:rsidP="009C08AA">
      <w:pPr>
        <w:spacing w:line="480" w:lineRule="auto"/>
        <w:ind w:firstLine="720"/>
        <w:rPr>
          <w:rFonts w:ascii="Times New Roman" w:hAnsi="Times New Roman" w:cs="Times New Roman"/>
          <w:sz w:val="24"/>
          <w:szCs w:val="24"/>
        </w:rPr>
      </w:pPr>
      <w:r w:rsidRPr="009C08AA">
        <w:rPr>
          <w:rFonts w:ascii="Times New Roman" w:hAnsi="Times New Roman" w:cs="Times New Roman"/>
          <w:sz w:val="24"/>
          <w:szCs w:val="24"/>
        </w:rPr>
        <w:t>To play with the sense of smell in marketing, a company uses scented ads in magazines and fragrances in the stores. The smell is quite powerful sense and tests as shown by the pleasant</w:t>
      </w:r>
      <w:r w:rsidR="00A246D1" w:rsidRPr="009C08AA">
        <w:rPr>
          <w:rFonts w:ascii="Times New Roman" w:hAnsi="Times New Roman" w:cs="Times New Roman"/>
          <w:sz w:val="24"/>
          <w:szCs w:val="24"/>
        </w:rPr>
        <w:t xml:space="preserve"> smells that improve the moods of human beings and thus influence consumer behaviors. This creates a 40% influence on the consumers' buying behavior as they incorporate the scent and stick to the brand.  </w:t>
      </w:r>
    </w:p>
    <w:p w:rsidR="00A246D1" w:rsidRPr="009C08AA" w:rsidRDefault="009B4C57" w:rsidP="009C08AA">
      <w:pPr>
        <w:spacing w:line="480" w:lineRule="auto"/>
        <w:ind w:firstLine="720"/>
        <w:rPr>
          <w:rFonts w:ascii="Times New Roman" w:hAnsi="Times New Roman" w:cs="Times New Roman"/>
          <w:sz w:val="24"/>
          <w:szCs w:val="24"/>
        </w:rPr>
      </w:pPr>
      <w:r w:rsidRPr="009C08AA">
        <w:rPr>
          <w:rFonts w:ascii="Times New Roman" w:hAnsi="Times New Roman" w:cs="Times New Roman"/>
          <w:sz w:val="24"/>
          <w:szCs w:val="24"/>
        </w:rPr>
        <w:t xml:space="preserve">Sound is another means of advertising that takes different forms that influence the behavior of customers. The use of a jingle or slogan that sticks in the minds of customers makes </w:t>
      </w:r>
      <w:r w:rsidRPr="009C08AA">
        <w:rPr>
          <w:rFonts w:ascii="Times New Roman" w:hAnsi="Times New Roman" w:cs="Times New Roman"/>
          <w:sz w:val="24"/>
          <w:szCs w:val="24"/>
        </w:rPr>
        <w:lastRenderedPageBreak/>
        <w:t>products more attracting to customers. Many stores play classical music in the stores to influence the moods of the customers and make them feel more appreciated and part of the stores.</w:t>
      </w:r>
    </w:p>
    <w:p w:rsidR="009C1064" w:rsidRPr="009C08AA" w:rsidRDefault="009B4C57" w:rsidP="009C08AA">
      <w:pPr>
        <w:spacing w:line="480" w:lineRule="auto"/>
        <w:ind w:firstLine="720"/>
        <w:rPr>
          <w:rFonts w:ascii="Times New Roman" w:hAnsi="Times New Roman" w:cs="Times New Roman"/>
          <w:sz w:val="24"/>
          <w:szCs w:val="24"/>
        </w:rPr>
      </w:pPr>
      <w:r w:rsidRPr="009C08AA">
        <w:rPr>
          <w:rFonts w:ascii="Times New Roman" w:hAnsi="Times New Roman" w:cs="Times New Roman"/>
          <w:sz w:val="24"/>
          <w:szCs w:val="24"/>
        </w:rPr>
        <w:t>Touch is the most easily used sense, and companies capitalize on it. Companies produce a product that has a comparative advantage of texture. This may mean the use of heavy and high-quality cards for advertisements and ensure products feel goods in the hands of customers. The purpose of this sense should not be use and overlook the use of other senses.</w:t>
      </w:r>
    </w:p>
    <w:p w:rsidR="00A246D1" w:rsidRPr="009C08AA" w:rsidRDefault="009B4C57" w:rsidP="009C08AA">
      <w:pPr>
        <w:spacing w:line="480" w:lineRule="auto"/>
        <w:ind w:firstLine="720"/>
        <w:rPr>
          <w:rFonts w:ascii="Times New Roman" w:hAnsi="Times New Roman" w:cs="Times New Roman"/>
          <w:sz w:val="24"/>
          <w:szCs w:val="24"/>
        </w:rPr>
      </w:pPr>
      <w:r w:rsidRPr="009C08AA">
        <w:rPr>
          <w:rFonts w:ascii="Times New Roman" w:hAnsi="Times New Roman" w:cs="Times New Roman"/>
          <w:sz w:val="24"/>
          <w:szCs w:val="24"/>
        </w:rPr>
        <w:t xml:space="preserve">Sight is the most used sense and one of the most powerful in all sense organs of the human sense organs. To make good use of this sense, the company has to ensure its company website is appealing and beautiful to customers. The company can </w:t>
      </w:r>
      <w:r w:rsidR="00B94853" w:rsidRPr="009C08AA">
        <w:rPr>
          <w:rFonts w:ascii="Times New Roman" w:hAnsi="Times New Roman" w:cs="Times New Roman"/>
          <w:sz w:val="24"/>
          <w:szCs w:val="24"/>
        </w:rPr>
        <w:t>hire professional designers to design company social media and advertising programs. Color is the most crucial component of sight, and companies such as Coca-Co</w:t>
      </w:r>
      <w:r w:rsidR="009C08AA" w:rsidRPr="009C08AA">
        <w:rPr>
          <w:rFonts w:ascii="Times New Roman" w:hAnsi="Times New Roman" w:cs="Times New Roman"/>
          <w:sz w:val="24"/>
          <w:szCs w:val="24"/>
        </w:rPr>
        <w:t>la have made use of this sense (Krishna et al. 2016).</w:t>
      </w:r>
    </w:p>
    <w:p w:rsidR="00B94853" w:rsidRPr="009C08AA" w:rsidRDefault="009B4C57" w:rsidP="009C08AA">
      <w:pPr>
        <w:spacing w:line="480" w:lineRule="auto"/>
        <w:jc w:val="center"/>
        <w:rPr>
          <w:rFonts w:ascii="Times New Roman" w:hAnsi="Times New Roman" w:cs="Times New Roman"/>
          <w:b/>
          <w:sz w:val="24"/>
          <w:szCs w:val="24"/>
        </w:rPr>
      </w:pPr>
      <w:r w:rsidRPr="009C08AA">
        <w:rPr>
          <w:rFonts w:ascii="Times New Roman" w:hAnsi="Times New Roman" w:cs="Times New Roman"/>
          <w:b/>
          <w:sz w:val="24"/>
          <w:szCs w:val="24"/>
        </w:rPr>
        <w:t xml:space="preserve">Impacts of </w:t>
      </w:r>
      <w:r w:rsidR="00C95C2B" w:rsidRPr="009C08AA">
        <w:rPr>
          <w:rFonts w:ascii="Times New Roman" w:hAnsi="Times New Roman" w:cs="Times New Roman"/>
          <w:b/>
          <w:sz w:val="24"/>
          <w:szCs w:val="24"/>
        </w:rPr>
        <w:t>sensory marketing on customer behavior</w:t>
      </w:r>
    </w:p>
    <w:p w:rsidR="00AC642E" w:rsidRPr="009C08AA" w:rsidRDefault="009B4C57" w:rsidP="009C08AA">
      <w:pPr>
        <w:spacing w:line="480" w:lineRule="auto"/>
        <w:jc w:val="center"/>
        <w:rPr>
          <w:rFonts w:ascii="Times New Roman" w:hAnsi="Times New Roman" w:cs="Times New Roman"/>
          <w:b/>
          <w:sz w:val="24"/>
          <w:szCs w:val="24"/>
        </w:rPr>
      </w:pPr>
      <w:r w:rsidRPr="009C08AA">
        <w:rPr>
          <w:rFonts w:ascii="Times New Roman" w:hAnsi="Times New Roman" w:cs="Times New Roman"/>
          <w:b/>
          <w:sz w:val="24"/>
          <w:szCs w:val="24"/>
        </w:rPr>
        <w:t>Implications of smell</w:t>
      </w:r>
    </w:p>
    <w:p w:rsidR="00C95C2B" w:rsidRPr="009C08AA" w:rsidRDefault="009B4C57" w:rsidP="009C08AA">
      <w:pPr>
        <w:spacing w:line="480" w:lineRule="auto"/>
        <w:rPr>
          <w:rFonts w:ascii="Times New Roman" w:hAnsi="Times New Roman" w:cs="Times New Roman"/>
          <w:sz w:val="24"/>
          <w:szCs w:val="24"/>
        </w:rPr>
      </w:pPr>
      <w:r w:rsidRPr="009C08AA">
        <w:rPr>
          <w:rFonts w:ascii="Times New Roman" w:hAnsi="Times New Roman" w:cs="Times New Roman"/>
          <w:sz w:val="24"/>
          <w:szCs w:val="24"/>
        </w:rPr>
        <w:t xml:space="preserve"> The sense of smell has been described as the use of chemical or gaseous molecules to influence people. It is associated with emotional feelings of happiness and hunger. Customers do not spend more time in the scented store than the unscented store but tend to revisit the stores more regularly than the unscented stores. The use of scents in stores influences the frequency at which customers visit stores to do their shopping and thus increase the sales of the stores. </w:t>
      </w:r>
      <w:r w:rsidR="00A40C53" w:rsidRPr="009C08AA">
        <w:rPr>
          <w:rFonts w:ascii="Times New Roman" w:hAnsi="Times New Roman" w:cs="Times New Roman"/>
          <w:sz w:val="24"/>
          <w:szCs w:val="24"/>
        </w:rPr>
        <w:t xml:space="preserve">Though it has been argued that smell does not influence period stayed in premises, scents influence the sending of people though the person may be unaware of the incident. This increases the spending of the person. It also increases </w:t>
      </w:r>
      <w:r w:rsidR="006520EA" w:rsidRPr="009C08AA">
        <w:rPr>
          <w:rFonts w:ascii="Times New Roman" w:hAnsi="Times New Roman" w:cs="Times New Roman"/>
          <w:sz w:val="24"/>
          <w:szCs w:val="24"/>
        </w:rPr>
        <w:t>customers’</w:t>
      </w:r>
      <w:r w:rsidR="00A40C53" w:rsidRPr="009C08AA">
        <w:rPr>
          <w:rFonts w:ascii="Times New Roman" w:hAnsi="Times New Roman" w:cs="Times New Roman"/>
          <w:sz w:val="24"/>
          <w:szCs w:val="24"/>
        </w:rPr>
        <w:t xml:space="preserve"> </w:t>
      </w:r>
      <w:r w:rsidR="006520EA" w:rsidRPr="009C08AA">
        <w:rPr>
          <w:rFonts w:ascii="Times New Roman" w:hAnsi="Times New Roman" w:cs="Times New Roman"/>
          <w:sz w:val="24"/>
          <w:szCs w:val="24"/>
        </w:rPr>
        <w:t>inspection of products and thus makes more informed decisions as compared to poor choices made when stores and products are not scented.</w:t>
      </w:r>
    </w:p>
    <w:p w:rsidR="00A40C53" w:rsidRPr="009C08AA" w:rsidRDefault="009B4C57" w:rsidP="009C08AA">
      <w:pPr>
        <w:spacing w:line="480" w:lineRule="auto"/>
        <w:rPr>
          <w:rFonts w:ascii="Times New Roman" w:hAnsi="Times New Roman" w:cs="Times New Roman"/>
          <w:sz w:val="24"/>
          <w:szCs w:val="24"/>
        </w:rPr>
      </w:pPr>
      <w:r w:rsidRPr="009C08AA">
        <w:rPr>
          <w:rFonts w:ascii="Times New Roman" w:hAnsi="Times New Roman" w:cs="Times New Roman"/>
          <w:sz w:val="24"/>
          <w:szCs w:val="24"/>
        </w:rPr>
        <w:lastRenderedPageBreak/>
        <w:tab/>
        <w:t xml:space="preserve">It does not only influence frequencies at which customers visit stores, but also increases the purchase of goods. </w:t>
      </w:r>
      <w:r w:rsidR="002E124F" w:rsidRPr="009C08AA">
        <w:rPr>
          <w:rFonts w:ascii="Times New Roman" w:hAnsi="Times New Roman" w:cs="Times New Roman"/>
          <w:sz w:val="24"/>
          <w:szCs w:val="24"/>
        </w:rPr>
        <w:t xml:space="preserve">It was discovered that purchase intentions could be influenced by the scents of some products and thus influencing the buying behaviors of customers. For example, the purchase of a backpack, when not scented, the percentage of buying is 2.29, but while scented, the purchase rose to 2.97. The use of scents on products thus increases the buying behavior of customers. </w:t>
      </w:r>
      <w:r w:rsidR="00771197" w:rsidRPr="009C08AA">
        <w:rPr>
          <w:rFonts w:ascii="Times New Roman" w:hAnsi="Times New Roman" w:cs="Times New Roman"/>
          <w:sz w:val="24"/>
          <w:szCs w:val="24"/>
        </w:rPr>
        <w:t>The presence of scents manipulates the message processing in human minds, and thus it will influence the thoughts of customers. It has then been concluded that odors, through various characteristics, can affect human perceptions and thus increase purchases. As such adequate odors should be applied in products if companies have to ma</w:t>
      </w:r>
      <w:r w:rsidR="009C08AA" w:rsidRPr="009C08AA">
        <w:rPr>
          <w:rFonts w:ascii="Times New Roman" w:hAnsi="Times New Roman" w:cs="Times New Roman"/>
          <w:sz w:val="24"/>
          <w:szCs w:val="24"/>
        </w:rPr>
        <w:t>ke use of this sense (Sundar &amp; Noseworthy 2016).</w:t>
      </w:r>
    </w:p>
    <w:p w:rsidR="00AC642E" w:rsidRPr="009C08AA" w:rsidRDefault="009B4C57" w:rsidP="009C08AA">
      <w:pPr>
        <w:spacing w:line="480" w:lineRule="auto"/>
        <w:jc w:val="center"/>
        <w:rPr>
          <w:rFonts w:ascii="Times New Roman" w:hAnsi="Times New Roman" w:cs="Times New Roman"/>
          <w:b/>
          <w:sz w:val="24"/>
          <w:szCs w:val="24"/>
        </w:rPr>
      </w:pPr>
      <w:r w:rsidRPr="009C08AA">
        <w:rPr>
          <w:rFonts w:ascii="Times New Roman" w:hAnsi="Times New Roman" w:cs="Times New Roman"/>
          <w:b/>
          <w:sz w:val="24"/>
          <w:szCs w:val="24"/>
        </w:rPr>
        <w:t>Impact of touch</w:t>
      </w:r>
    </w:p>
    <w:p w:rsidR="00771197" w:rsidRPr="009C08AA" w:rsidRDefault="009B4C57" w:rsidP="009C08AA">
      <w:pPr>
        <w:spacing w:line="480" w:lineRule="auto"/>
        <w:ind w:firstLine="720"/>
        <w:rPr>
          <w:rFonts w:ascii="Times New Roman" w:hAnsi="Times New Roman" w:cs="Times New Roman"/>
          <w:sz w:val="24"/>
          <w:szCs w:val="24"/>
        </w:rPr>
      </w:pPr>
      <w:r w:rsidRPr="009C08AA">
        <w:rPr>
          <w:rFonts w:ascii="Times New Roman" w:hAnsi="Times New Roman" w:cs="Times New Roman"/>
          <w:sz w:val="24"/>
          <w:szCs w:val="24"/>
        </w:rPr>
        <w:t xml:space="preserve">Touch is the only sense that can be applied and sensed all over the body. This is contrary to other senses which are located just in one sense organ. It has been </w:t>
      </w:r>
      <w:r w:rsidR="00AC642E" w:rsidRPr="009C08AA">
        <w:rPr>
          <w:rFonts w:ascii="Times New Roman" w:hAnsi="Times New Roman" w:cs="Times New Roman"/>
          <w:sz w:val="24"/>
          <w:szCs w:val="24"/>
        </w:rPr>
        <w:t>confirmed</w:t>
      </w:r>
      <w:r w:rsidRPr="009C08AA">
        <w:rPr>
          <w:rFonts w:ascii="Times New Roman" w:hAnsi="Times New Roman" w:cs="Times New Roman"/>
          <w:sz w:val="24"/>
          <w:szCs w:val="24"/>
        </w:rPr>
        <w:t xml:space="preserve"> that </w:t>
      </w:r>
      <w:r w:rsidR="00AC642E" w:rsidRPr="009C08AA">
        <w:rPr>
          <w:rFonts w:ascii="Times New Roman" w:hAnsi="Times New Roman" w:cs="Times New Roman"/>
          <w:sz w:val="24"/>
          <w:szCs w:val="24"/>
        </w:rPr>
        <w:t xml:space="preserve">touch has a positive influence on customers for products. Touch a preference motivation for products, and thus the appealing textures influence the buying characteristics of customers. This is because people may differ in their touch needs but the sense as an instrumental and auto-telic influence. Touch affects the impulse purchase behavior that causes spontaneous and unplanned shopping. Those with a high need for touch thus shop more on appealing textures while those with a low need for texture will shop less on the same products.  </w:t>
      </w:r>
      <w:r w:rsidR="00B31220" w:rsidRPr="009C08AA">
        <w:rPr>
          <w:rFonts w:ascii="Times New Roman" w:hAnsi="Times New Roman" w:cs="Times New Roman"/>
          <w:sz w:val="24"/>
          <w:szCs w:val="24"/>
        </w:rPr>
        <w:t>This sense increases the busying behavior of customers if both those with a high need for texture and those with a low need for texture are encouraged to touch products to 'feel the freshness' of the products.</w:t>
      </w:r>
    </w:p>
    <w:p w:rsidR="00B31220" w:rsidRPr="009C08AA" w:rsidRDefault="009B4C57" w:rsidP="009C08AA">
      <w:pPr>
        <w:spacing w:line="480" w:lineRule="auto"/>
        <w:ind w:firstLine="720"/>
        <w:rPr>
          <w:rFonts w:ascii="Times New Roman" w:hAnsi="Times New Roman" w:cs="Times New Roman"/>
          <w:sz w:val="24"/>
          <w:szCs w:val="24"/>
        </w:rPr>
      </w:pPr>
      <w:r w:rsidRPr="009C08AA">
        <w:rPr>
          <w:rFonts w:ascii="Times New Roman" w:hAnsi="Times New Roman" w:cs="Times New Roman"/>
          <w:sz w:val="24"/>
          <w:szCs w:val="24"/>
        </w:rPr>
        <w:lastRenderedPageBreak/>
        <w:t>Touch targets at consolidating identity and image of products through psychological and physical interaction with the product. This makes it easier for a customer to remember and recall the product and remember it for a mere look at the product. This increases the frequency at which customers buy goods that they have touch experiences.</w:t>
      </w:r>
    </w:p>
    <w:p w:rsidR="00B31220" w:rsidRPr="009C08AA" w:rsidRDefault="009B4C57" w:rsidP="009C08AA">
      <w:pPr>
        <w:spacing w:line="480" w:lineRule="auto"/>
        <w:jc w:val="center"/>
        <w:rPr>
          <w:rFonts w:ascii="Times New Roman" w:hAnsi="Times New Roman" w:cs="Times New Roman"/>
          <w:b/>
          <w:sz w:val="24"/>
          <w:szCs w:val="24"/>
        </w:rPr>
      </w:pPr>
      <w:r w:rsidRPr="009C08AA">
        <w:rPr>
          <w:rFonts w:ascii="Times New Roman" w:hAnsi="Times New Roman" w:cs="Times New Roman"/>
          <w:b/>
          <w:sz w:val="24"/>
          <w:szCs w:val="24"/>
        </w:rPr>
        <w:t>Impact of sight</w:t>
      </w:r>
    </w:p>
    <w:p w:rsidR="00B31220" w:rsidRPr="009C08AA" w:rsidRDefault="009B4C57" w:rsidP="009C08AA">
      <w:pPr>
        <w:spacing w:line="480" w:lineRule="auto"/>
        <w:ind w:firstLine="720"/>
        <w:rPr>
          <w:rFonts w:ascii="Times New Roman" w:hAnsi="Times New Roman" w:cs="Times New Roman"/>
          <w:sz w:val="24"/>
          <w:szCs w:val="24"/>
        </w:rPr>
      </w:pPr>
      <w:r w:rsidRPr="009C08AA">
        <w:rPr>
          <w:rFonts w:ascii="Times New Roman" w:hAnsi="Times New Roman" w:cs="Times New Roman"/>
          <w:sz w:val="24"/>
          <w:szCs w:val="24"/>
        </w:rPr>
        <w:t xml:space="preserve">Visual systems transform light patterns into information that people can perceive the forms, dimensions, and movements of objects. The use of this sense in marketing influence decision of customers when choosing between two or more products with the same price tag and properties. Customers choose the most appealing products to their eyes. This is the strategy used by customers when buying durable products. This may influence customers to spend more on products with beautiful appearances. This is because the </w:t>
      </w:r>
      <w:r w:rsidR="007132FF" w:rsidRPr="009C08AA">
        <w:rPr>
          <w:rFonts w:ascii="Times New Roman" w:hAnsi="Times New Roman" w:cs="Times New Roman"/>
          <w:sz w:val="24"/>
          <w:szCs w:val="24"/>
        </w:rPr>
        <w:t xml:space="preserve">appearance of the products inspires the customer to spend on the product. Appearances also give ergonomic value-ability of the product and its correct performance and expression. </w:t>
      </w:r>
      <w:r w:rsidR="006B1B8B" w:rsidRPr="009C08AA">
        <w:rPr>
          <w:rFonts w:ascii="Times New Roman" w:hAnsi="Times New Roman" w:cs="Times New Roman"/>
          <w:sz w:val="24"/>
          <w:szCs w:val="24"/>
        </w:rPr>
        <w:t>Visual characteristics of a product affect the perception of buyers and thus can shop more on the most appealing products. This is important for marketing activities in the manipulation of customers to buy a product. Effective use of visual characteristics increase customer perception of products and thus increase customer spending on the same.</w:t>
      </w:r>
    </w:p>
    <w:p w:rsidR="007132FF" w:rsidRPr="009C08AA" w:rsidRDefault="009B4C57" w:rsidP="009C08AA">
      <w:pPr>
        <w:spacing w:line="480" w:lineRule="auto"/>
        <w:jc w:val="center"/>
        <w:rPr>
          <w:rFonts w:ascii="Times New Roman" w:hAnsi="Times New Roman" w:cs="Times New Roman"/>
          <w:b/>
          <w:sz w:val="24"/>
          <w:szCs w:val="24"/>
        </w:rPr>
      </w:pPr>
      <w:r w:rsidRPr="009C08AA">
        <w:rPr>
          <w:rFonts w:ascii="Times New Roman" w:hAnsi="Times New Roman" w:cs="Times New Roman"/>
          <w:b/>
          <w:sz w:val="24"/>
          <w:szCs w:val="24"/>
        </w:rPr>
        <w:t>Impact of sound</w:t>
      </w:r>
    </w:p>
    <w:p w:rsidR="0060185D" w:rsidRPr="009C08AA" w:rsidRDefault="009B4C57" w:rsidP="009C08AA">
      <w:pPr>
        <w:spacing w:line="480" w:lineRule="auto"/>
        <w:rPr>
          <w:rFonts w:ascii="Times New Roman" w:hAnsi="Times New Roman" w:cs="Times New Roman"/>
          <w:sz w:val="24"/>
          <w:szCs w:val="24"/>
        </w:rPr>
      </w:pPr>
      <w:r w:rsidRPr="009C08AA">
        <w:rPr>
          <w:rFonts w:ascii="Times New Roman" w:hAnsi="Times New Roman" w:cs="Times New Roman"/>
          <w:sz w:val="24"/>
          <w:szCs w:val="24"/>
        </w:rPr>
        <w:tab/>
      </w:r>
      <w:r w:rsidR="000F4FE6" w:rsidRPr="009C08AA">
        <w:rPr>
          <w:rFonts w:ascii="Times New Roman" w:hAnsi="Times New Roman" w:cs="Times New Roman"/>
          <w:sz w:val="24"/>
          <w:szCs w:val="24"/>
        </w:rPr>
        <w:t xml:space="preserve">The most prominent sound effect used in marketing is music. It is described as the artistic organization of sounds that aim at eliciting an aesthetic response to listeners and customers. Well-structured music activates brain process that corresponds to the emotions of the customer. This plays a significant role in the success of a business. The use of classical music influences customer perception of the products, and thus customers buy more of the product. This can lead customers to spend more money on expensive products than cheap ones. This is because classical music is associated </w:t>
      </w:r>
      <w:r w:rsidRPr="009C08AA">
        <w:rPr>
          <w:rFonts w:ascii="Times New Roman" w:hAnsi="Times New Roman" w:cs="Times New Roman"/>
          <w:sz w:val="24"/>
          <w:szCs w:val="24"/>
        </w:rPr>
        <w:t>with people of higher class and more expensive products. Also, it provides a perception that higher-priced products are of higher quality. Top-forty music is paired with more common products and thus does not attract more customer attention.</w:t>
      </w:r>
    </w:p>
    <w:p w:rsidR="00BB7488" w:rsidRPr="009C08AA" w:rsidRDefault="009B4C57" w:rsidP="009C08AA">
      <w:pPr>
        <w:spacing w:line="480" w:lineRule="auto"/>
        <w:rPr>
          <w:rFonts w:ascii="Times New Roman" w:hAnsi="Times New Roman" w:cs="Times New Roman"/>
          <w:sz w:val="24"/>
          <w:szCs w:val="24"/>
        </w:rPr>
      </w:pPr>
      <w:r w:rsidRPr="009C08AA">
        <w:rPr>
          <w:rFonts w:ascii="Times New Roman" w:hAnsi="Times New Roman" w:cs="Times New Roman"/>
          <w:sz w:val="24"/>
          <w:szCs w:val="24"/>
        </w:rPr>
        <w:t xml:space="preserve"> Music also influences the time customers to stay in business stores. Slow music leads customers to stay longer in the establishments and spend more money on the premise. This contributes to a 15% increase in the money spent in premises with no music. Further studies on the same factor found no influence on the preference of customers on some products. </w:t>
      </w:r>
      <w:r w:rsidR="00163DB8" w:rsidRPr="009C08AA">
        <w:rPr>
          <w:rFonts w:ascii="Times New Roman" w:hAnsi="Times New Roman" w:cs="Times New Roman"/>
          <w:sz w:val="24"/>
          <w:szCs w:val="24"/>
        </w:rPr>
        <w:t>As such, the use of background music creates enabling environments for customers to do their shopping. This is thus the cheapest and easiest way to create and manage at</w:t>
      </w:r>
      <w:r w:rsidR="009C08AA" w:rsidRPr="009C08AA">
        <w:rPr>
          <w:rFonts w:ascii="Times New Roman" w:hAnsi="Times New Roman" w:cs="Times New Roman"/>
          <w:sz w:val="24"/>
          <w:szCs w:val="24"/>
        </w:rPr>
        <w:t>mospheres in business premises (Wiedmann et al. 2018).</w:t>
      </w:r>
    </w:p>
    <w:p w:rsidR="00BB7488" w:rsidRPr="009C08AA" w:rsidRDefault="009B4C57" w:rsidP="009C08AA">
      <w:pPr>
        <w:spacing w:line="480" w:lineRule="auto"/>
        <w:jc w:val="center"/>
        <w:rPr>
          <w:rFonts w:ascii="Times New Roman" w:hAnsi="Times New Roman" w:cs="Times New Roman"/>
          <w:b/>
          <w:sz w:val="24"/>
          <w:szCs w:val="24"/>
        </w:rPr>
      </w:pPr>
      <w:r w:rsidRPr="009C08AA">
        <w:rPr>
          <w:rFonts w:ascii="Times New Roman" w:hAnsi="Times New Roman" w:cs="Times New Roman"/>
          <w:b/>
          <w:sz w:val="24"/>
          <w:szCs w:val="24"/>
        </w:rPr>
        <w:t>Impact of taste on customers</w:t>
      </w:r>
    </w:p>
    <w:p w:rsidR="00163DB8" w:rsidRPr="009C08AA" w:rsidRDefault="009B4C57" w:rsidP="009C08AA">
      <w:pPr>
        <w:spacing w:line="480" w:lineRule="auto"/>
        <w:rPr>
          <w:rFonts w:ascii="Times New Roman" w:hAnsi="Times New Roman" w:cs="Times New Roman"/>
          <w:sz w:val="24"/>
          <w:szCs w:val="24"/>
        </w:rPr>
      </w:pPr>
      <w:r w:rsidRPr="009C08AA">
        <w:rPr>
          <w:rFonts w:ascii="Times New Roman" w:hAnsi="Times New Roman" w:cs="Times New Roman"/>
          <w:sz w:val="24"/>
          <w:szCs w:val="24"/>
        </w:rPr>
        <w:tab/>
      </w:r>
      <w:r w:rsidR="00AD431A" w:rsidRPr="009C08AA">
        <w:rPr>
          <w:rFonts w:ascii="Times New Roman" w:hAnsi="Times New Roman" w:cs="Times New Roman"/>
          <w:sz w:val="24"/>
          <w:szCs w:val="24"/>
        </w:rPr>
        <w:t xml:space="preserve">Taste is more multifaceted than the experience of flavors on the tongue as it involves the other senses. This is the most developed sense, and most people's preferences are biologically set. This increases the preferences and acceptance of flavors and foods. If the taste or </w:t>
      </w:r>
      <w:r w:rsidR="008741F4" w:rsidRPr="009C08AA">
        <w:rPr>
          <w:rFonts w:ascii="Times New Roman" w:hAnsi="Times New Roman" w:cs="Times New Roman"/>
          <w:sz w:val="24"/>
          <w:szCs w:val="24"/>
        </w:rPr>
        <w:t>flavors of food are</w:t>
      </w:r>
      <w:r w:rsidR="00AD431A" w:rsidRPr="009C08AA">
        <w:rPr>
          <w:rFonts w:ascii="Times New Roman" w:hAnsi="Times New Roman" w:cs="Times New Roman"/>
          <w:sz w:val="24"/>
          <w:szCs w:val="24"/>
        </w:rPr>
        <w:t xml:space="preserve"> linked with </w:t>
      </w:r>
      <w:r w:rsidR="008741F4" w:rsidRPr="009C08AA">
        <w:rPr>
          <w:rFonts w:ascii="Times New Roman" w:hAnsi="Times New Roman" w:cs="Times New Roman"/>
          <w:sz w:val="24"/>
          <w:szCs w:val="24"/>
        </w:rPr>
        <w:t xml:space="preserve">negative attributes, the perception created remains for the rest of one's life. This shapes the preference for the food. As such, the taste is most significant when talking about food and sensory marketing. Food taste includes; sweet, spicy, fruity, sour, salty, and colorless. Manufacturers of food products that consider this sense when producing and marketing their products. Taste and food preferences influence customers' lifestyles, aspirations, and cultural tones. As such, taste determines how </w:t>
      </w:r>
      <w:r w:rsidR="00A40C53" w:rsidRPr="009C08AA">
        <w:rPr>
          <w:rFonts w:ascii="Times New Roman" w:hAnsi="Times New Roman" w:cs="Times New Roman"/>
          <w:sz w:val="24"/>
          <w:szCs w:val="24"/>
        </w:rPr>
        <w:t>people</w:t>
      </w:r>
      <w:r w:rsidR="008741F4" w:rsidRPr="009C08AA">
        <w:rPr>
          <w:rFonts w:ascii="Times New Roman" w:hAnsi="Times New Roman" w:cs="Times New Roman"/>
          <w:sz w:val="24"/>
          <w:szCs w:val="24"/>
        </w:rPr>
        <w:t xml:space="preserve"> live</w:t>
      </w:r>
      <w:r w:rsidR="009C08AA" w:rsidRPr="009C08AA">
        <w:rPr>
          <w:rFonts w:ascii="Times New Roman" w:hAnsi="Times New Roman" w:cs="Times New Roman"/>
          <w:sz w:val="24"/>
          <w:szCs w:val="24"/>
        </w:rPr>
        <w:t xml:space="preserve"> and say much about people (Li et al. 2019).</w:t>
      </w:r>
    </w:p>
    <w:p w:rsidR="009C08AA" w:rsidRDefault="009B4C57" w:rsidP="009C08AA">
      <w:pPr>
        <w:spacing w:line="480" w:lineRule="auto"/>
        <w:rPr>
          <w:rFonts w:ascii="Times New Roman" w:hAnsi="Times New Roman" w:cs="Times New Roman"/>
          <w:sz w:val="24"/>
          <w:szCs w:val="24"/>
        </w:rPr>
      </w:pPr>
      <w:r w:rsidRPr="009C08AA">
        <w:rPr>
          <w:rFonts w:ascii="Times New Roman" w:hAnsi="Times New Roman" w:cs="Times New Roman"/>
          <w:sz w:val="24"/>
          <w:szCs w:val="24"/>
        </w:rPr>
        <w:tab/>
      </w:r>
      <w:r w:rsidR="006520EA" w:rsidRPr="009C08AA">
        <w:rPr>
          <w:rFonts w:ascii="Times New Roman" w:hAnsi="Times New Roman" w:cs="Times New Roman"/>
          <w:sz w:val="24"/>
          <w:szCs w:val="24"/>
        </w:rPr>
        <w:t xml:space="preserve">To make effective use of sensory marketing, companies should use the combination of the five human senses. </w:t>
      </w:r>
      <w:r w:rsidR="00A529C4" w:rsidRPr="009C08AA">
        <w:rPr>
          <w:rFonts w:ascii="Times New Roman" w:hAnsi="Times New Roman" w:cs="Times New Roman"/>
          <w:sz w:val="24"/>
          <w:szCs w:val="24"/>
        </w:rPr>
        <w:t>This creates an all-round advertisement that attracts more customers and thus increases sales.</w:t>
      </w:r>
    </w:p>
    <w:p w:rsidR="009C08AA" w:rsidRDefault="009B4C57">
      <w:pPr>
        <w:rPr>
          <w:rFonts w:ascii="Times New Roman" w:hAnsi="Times New Roman" w:cs="Times New Roman"/>
          <w:sz w:val="24"/>
          <w:szCs w:val="24"/>
        </w:rPr>
      </w:pPr>
      <w:r>
        <w:rPr>
          <w:rFonts w:ascii="Times New Roman" w:hAnsi="Times New Roman" w:cs="Times New Roman"/>
          <w:sz w:val="24"/>
          <w:szCs w:val="24"/>
        </w:rPr>
        <w:br w:type="page"/>
      </w:r>
    </w:p>
    <w:p w:rsidR="00A529C4" w:rsidRPr="009C08AA" w:rsidRDefault="009B4C57" w:rsidP="009C08AA">
      <w:pPr>
        <w:spacing w:line="480" w:lineRule="auto"/>
        <w:jc w:val="center"/>
        <w:rPr>
          <w:rFonts w:ascii="Times New Roman" w:hAnsi="Times New Roman" w:cs="Times New Roman"/>
          <w:sz w:val="24"/>
          <w:szCs w:val="24"/>
        </w:rPr>
      </w:pPr>
      <w:r w:rsidRPr="009C08AA">
        <w:rPr>
          <w:rFonts w:ascii="Times New Roman" w:hAnsi="Times New Roman" w:cs="Times New Roman"/>
          <w:b/>
          <w:sz w:val="24"/>
          <w:szCs w:val="24"/>
        </w:rPr>
        <w:t>Reference</w:t>
      </w:r>
    </w:p>
    <w:p w:rsidR="00A529C4" w:rsidRPr="009C08AA" w:rsidRDefault="009B4C57" w:rsidP="009C08AA">
      <w:pPr>
        <w:spacing w:line="480" w:lineRule="auto"/>
        <w:ind w:left="720" w:hanging="720"/>
        <w:rPr>
          <w:rFonts w:ascii="Times New Roman" w:hAnsi="Times New Roman" w:cs="Times New Roman"/>
          <w:sz w:val="24"/>
          <w:szCs w:val="24"/>
        </w:rPr>
      </w:pPr>
      <w:r w:rsidRPr="009C08AA">
        <w:rPr>
          <w:rFonts w:ascii="Times New Roman" w:hAnsi="Times New Roman" w:cs="Times New Roman"/>
          <w:sz w:val="24"/>
          <w:szCs w:val="24"/>
        </w:rPr>
        <w:t>Hultén, B. (2015). </w:t>
      </w:r>
      <w:r w:rsidRPr="009C08AA">
        <w:rPr>
          <w:rFonts w:ascii="Times New Roman" w:hAnsi="Times New Roman" w:cs="Times New Roman"/>
          <w:i/>
          <w:iCs/>
          <w:sz w:val="24"/>
          <w:szCs w:val="24"/>
        </w:rPr>
        <w:t>Sensory marketing: Theoretical and empirical grounds</w:t>
      </w:r>
      <w:r w:rsidRPr="009C08AA">
        <w:rPr>
          <w:rFonts w:ascii="Times New Roman" w:hAnsi="Times New Roman" w:cs="Times New Roman"/>
          <w:sz w:val="24"/>
          <w:szCs w:val="24"/>
        </w:rPr>
        <w:t>. Routledge.</w:t>
      </w:r>
    </w:p>
    <w:p w:rsidR="00A529C4" w:rsidRPr="009C08AA" w:rsidRDefault="009B4C57" w:rsidP="009C08AA">
      <w:pPr>
        <w:spacing w:line="480" w:lineRule="auto"/>
        <w:ind w:left="720" w:hanging="720"/>
        <w:rPr>
          <w:rFonts w:ascii="Times New Roman" w:hAnsi="Times New Roman" w:cs="Times New Roman"/>
          <w:sz w:val="24"/>
          <w:szCs w:val="24"/>
        </w:rPr>
      </w:pPr>
      <w:r w:rsidRPr="009C08AA">
        <w:rPr>
          <w:rFonts w:ascii="Times New Roman" w:hAnsi="Times New Roman" w:cs="Times New Roman"/>
          <w:sz w:val="24"/>
          <w:szCs w:val="24"/>
        </w:rPr>
        <w:t>Krishna, A., Cian, L., &amp; Sokolova, T. (2016). The power of sensory marketing in advertising. </w:t>
      </w:r>
      <w:r w:rsidRPr="009C08AA">
        <w:rPr>
          <w:rFonts w:ascii="Times New Roman" w:hAnsi="Times New Roman" w:cs="Times New Roman"/>
          <w:i/>
          <w:iCs/>
          <w:sz w:val="24"/>
          <w:szCs w:val="24"/>
        </w:rPr>
        <w:t>Current Opinion in Psychology</w:t>
      </w:r>
      <w:r w:rsidRPr="009C08AA">
        <w:rPr>
          <w:rFonts w:ascii="Times New Roman" w:hAnsi="Times New Roman" w:cs="Times New Roman"/>
          <w:sz w:val="24"/>
          <w:szCs w:val="24"/>
        </w:rPr>
        <w:t>, </w:t>
      </w:r>
      <w:r w:rsidRPr="009C08AA">
        <w:rPr>
          <w:rFonts w:ascii="Times New Roman" w:hAnsi="Times New Roman" w:cs="Times New Roman"/>
          <w:i/>
          <w:iCs/>
          <w:sz w:val="24"/>
          <w:szCs w:val="24"/>
        </w:rPr>
        <w:t>10</w:t>
      </w:r>
      <w:r w:rsidRPr="009C08AA">
        <w:rPr>
          <w:rFonts w:ascii="Times New Roman" w:hAnsi="Times New Roman" w:cs="Times New Roman"/>
          <w:sz w:val="24"/>
          <w:szCs w:val="24"/>
        </w:rPr>
        <w:t>, 142-147.</w:t>
      </w:r>
    </w:p>
    <w:p w:rsidR="00A529C4" w:rsidRPr="009C08AA" w:rsidRDefault="009B4C57" w:rsidP="009C08AA">
      <w:pPr>
        <w:spacing w:line="480" w:lineRule="auto"/>
        <w:ind w:left="720" w:hanging="720"/>
        <w:rPr>
          <w:rFonts w:ascii="Times New Roman" w:hAnsi="Times New Roman" w:cs="Times New Roman"/>
          <w:sz w:val="24"/>
          <w:szCs w:val="24"/>
        </w:rPr>
      </w:pPr>
      <w:r w:rsidRPr="009C08AA">
        <w:rPr>
          <w:rFonts w:ascii="Times New Roman" w:hAnsi="Times New Roman" w:cs="Times New Roman"/>
          <w:sz w:val="24"/>
          <w:szCs w:val="24"/>
        </w:rPr>
        <w:t>Li, H., Wang, C. R., Meng, F., &amp; Zhang, Z. (2019). Making restaurant reviews useful and/or enjoyable? The impacts of temporal, explanatory, and sensory cues. </w:t>
      </w:r>
      <w:r w:rsidRPr="009C08AA">
        <w:rPr>
          <w:rFonts w:ascii="Times New Roman" w:hAnsi="Times New Roman" w:cs="Times New Roman"/>
          <w:i/>
          <w:iCs/>
          <w:sz w:val="24"/>
          <w:szCs w:val="24"/>
        </w:rPr>
        <w:t>International Journal of Hospitality Management</w:t>
      </w:r>
      <w:r w:rsidRPr="009C08AA">
        <w:rPr>
          <w:rFonts w:ascii="Times New Roman" w:hAnsi="Times New Roman" w:cs="Times New Roman"/>
          <w:sz w:val="24"/>
          <w:szCs w:val="24"/>
        </w:rPr>
        <w:t>, </w:t>
      </w:r>
      <w:r w:rsidRPr="009C08AA">
        <w:rPr>
          <w:rFonts w:ascii="Times New Roman" w:hAnsi="Times New Roman" w:cs="Times New Roman"/>
          <w:i/>
          <w:iCs/>
          <w:sz w:val="24"/>
          <w:szCs w:val="24"/>
        </w:rPr>
        <w:t>83</w:t>
      </w:r>
      <w:r w:rsidRPr="009C08AA">
        <w:rPr>
          <w:rFonts w:ascii="Times New Roman" w:hAnsi="Times New Roman" w:cs="Times New Roman"/>
          <w:sz w:val="24"/>
          <w:szCs w:val="24"/>
        </w:rPr>
        <w:t>, 257-265.</w:t>
      </w:r>
    </w:p>
    <w:p w:rsidR="00A529C4" w:rsidRPr="009C08AA" w:rsidRDefault="009B4C57" w:rsidP="009C08AA">
      <w:pPr>
        <w:spacing w:line="480" w:lineRule="auto"/>
        <w:ind w:left="720" w:hanging="720"/>
        <w:rPr>
          <w:rFonts w:ascii="Times New Roman" w:hAnsi="Times New Roman" w:cs="Times New Roman"/>
          <w:sz w:val="24"/>
          <w:szCs w:val="24"/>
        </w:rPr>
      </w:pPr>
      <w:r w:rsidRPr="009C08AA">
        <w:rPr>
          <w:rFonts w:ascii="Times New Roman" w:hAnsi="Times New Roman" w:cs="Times New Roman"/>
          <w:sz w:val="24"/>
          <w:szCs w:val="24"/>
        </w:rPr>
        <w:t>Sundar, A., &amp; Noseworthy, T. J. (2016). When Sensory Marketing.</w:t>
      </w:r>
    </w:p>
    <w:p w:rsidR="00A529C4" w:rsidRPr="009C08AA" w:rsidRDefault="009B4C57" w:rsidP="009C08AA">
      <w:pPr>
        <w:spacing w:line="480" w:lineRule="auto"/>
        <w:ind w:left="720" w:hanging="720"/>
        <w:rPr>
          <w:rFonts w:ascii="Times New Roman" w:hAnsi="Times New Roman" w:cs="Times New Roman"/>
          <w:sz w:val="24"/>
          <w:szCs w:val="24"/>
        </w:rPr>
      </w:pPr>
      <w:r w:rsidRPr="009C08AA">
        <w:rPr>
          <w:rFonts w:ascii="Times New Roman" w:hAnsi="Times New Roman" w:cs="Times New Roman"/>
          <w:sz w:val="24"/>
          <w:szCs w:val="24"/>
        </w:rPr>
        <w:t>Wiedmann, K. P., Haase, J., &amp; Bettels, J. (2018, June). Discussing Recent Research on Sensory Communication in Marketing: An Abstract. In </w:t>
      </w:r>
      <w:r w:rsidRPr="009C08AA">
        <w:rPr>
          <w:rFonts w:ascii="Times New Roman" w:hAnsi="Times New Roman" w:cs="Times New Roman"/>
          <w:i/>
          <w:iCs/>
          <w:sz w:val="24"/>
          <w:szCs w:val="24"/>
        </w:rPr>
        <w:t>Academy of Marketing Science World Marketing Congress</w:t>
      </w:r>
      <w:r w:rsidRPr="009C08AA">
        <w:rPr>
          <w:rFonts w:ascii="Times New Roman" w:hAnsi="Times New Roman" w:cs="Times New Roman"/>
          <w:sz w:val="24"/>
          <w:szCs w:val="24"/>
        </w:rPr>
        <w:t> (pp. 887-887). Springer, Cham.</w:t>
      </w:r>
    </w:p>
    <w:sectPr w:rsidR="00A529C4" w:rsidRPr="009C08AA" w:rsidSect="00BB748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840FF" w:rsidRDefault="004840FF">
      <w:pPr>
        <w:spacing w:after="0" w:line="240" w:lineRule="auto"/>
      </w:pPr>
      <w:r>
        <w:separator/>
      </w:r>
    </w:p>
  </w:endnote>
  <w:endnote w:type="continuationSeparator" w:id="0">
    <w:p w:rsidR="004840FF" w:rsidRDefault="004840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840FF" w:rsidRDefault="004840FF">
      <w:pPr>
        <w:spacing w:after="0" w:line="240" w:lineRule="auto"/>
      </w:pPr>
      <w:r>
        <w:separator/>
      </w:r>
    </w:p>
  </w:footnote>
  <w:footnote w:type="continuationSeparator" w:id="0">
    <w:p w:rsidR="004840FF" w:rsidRDefault="004840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2109840930"/>
      <w:docPartObj>
        <w:docPartGallery w:val="Page Numbers (Top of Page)"/>
        <w:docPartUnique/>
      </w:docPartObj>
    </w:sdtPr>
    <w:sdtEndPr>
      <w:rPr>
        <w:noProof/>
      </w:rPr>
    </w:sdtEndPr>
    <w:sdtContent>
      <w:p w:rsidR="00A40C53" w:rsidRPr="00BB7488" w:rsidRDefault="009B4C57">
        <w:pPr>
          <w:pStyle w:val="Header"/>
          <w:jc w:val="right"/>
          <w:rPr>
            <w:rFonts w:ascii="Times New Roman" w:hAnsi="Times New Roman" w:cs="Times New Roman"/>
            <w:sz w:val="24"/>
            <w:szCs w:val="24"/>
          </w:rPr>
        </w:pPr>
        <w:r w:rsidRPr="00BB7488">
          <w:rPr>
            <w:rFonts w:ascii="Times New Roman" w:hAnsi="Times New Roman" w:cs="Times New Roman"/>
            <w:sz w:val="24"/>
            <w:szCs w:val="24"/>
          </w:rPr>
          <w:t>SENSORY MARKETING</w:t>
        </w:r>
        <w:r>
          <w:rPr>
            <w:rFonts w:ascii="Times New Roman" w:hAnsi="Times New Roman" w:cs="Times New Roman"/>
            <w:sz w:val="24"/>
            <w:szCs w:val="24"/>
          </w:rPr>
          <w:t xml:space="preserve">                                                                                                             </w:t>
        </w:r>
        <w:r w:rsidRPr="00BB7488">
          <w:rPr>
            <w:rFonts w:ascii="Times New Roman" w:hAnsi="Times New Roman" w:cs="Times New Roman"/>
            <w:sz w:val="24"/>
            <w:szCs w:val="24"/>
          </w:rPr>
          <w:t xml:space="preserve"> </w:t>
        </w:r>
        <w:r w:rsidRPr="00BB7488">
          <w:rPr>
            <w:rFonts w:ascii="Times New Roman" w:hAnsi="Times New Roman" w:cs="Times New Roman"/>
            <w:sz w:val="24"/>
            <w:szCs w:val="24"/>
          </w:rPr>
          <w:fldChar w:fldCharType="begin"/>
        </w:r>
        <w:r w:rsidRPr="00BB7488">
          <w:rPr>
            <w:rFonts w:ascii="Times New Roman" w:hAnsi="Times New Roman" w:cs="Times New Roman"/>
            <w:sz w:val="24"/>
            <w:szCs w:val="24"/>
          </w:rPr>
          <w:instrText xml:space="preserve"> PAGE   \* MERGEFORMAT </w:instrText>
        </w:r>
        <w:r w:rsidRPr="00BB7488">
          <w:rPr>
            <w:rFonts w:ascii="Times New Roman" w:hAnsi="Times New Roman" w:cs="Times New Roman"/>
            <w:sz w:val="24"/>
            <w:szCs w:val="24"/>
          </w:rPr>
          <w:fldChar w:fldCharType="separate"/>
        </w:r>
        <w:r w:rsidR="00803816">
          <w:rPr>
            <w:rFonts w:ascii="Times New Roman" w:hAnsi="Times New Roman" w:cs="Times New Roman"/>
            <w:noProof/>
            <w:sz w:val="24"/>
            <w:szCs w:val="24"/>
          </w:rPr>
          <w:t>7</w:t>
        </w:r>
        <w:r w:rsidRPr="00BB7488">
          <w:rPr>
            <w:rFonts w:ascii="Times New Roman" w:hAnsi="Times New Roman" w:cs="Times New Roman"/>
            <w:noProof/>
            <w:sz w:val="24"/>
            <w:szCs w:val="24"/>
          </w:rPr>
          <w:fldChar w:fldCharType="end"/>
        </w:r>
      </w:p>
    </w:sdtContent>
  </w:sdt>
  <w:p w:rsidR="00A40C53" w:rsidRDefault="00A40C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0C53" w:rsidRPr="00BB7488" w:rsidRDefault="009B4C57">
    <w:pPr>
      <w:pStyle w:val="Header"/>
      <w:rPr>
        <w:rFonts w:ascii="Times New Roman" w:hAnsi="Times New Roman" w:cs="Times New Roman"/>
        <w:sz w:val="24"/>
        <w:szCs w:val="24"/>
      </w:rPr>
    </w:pPr>
    <w:r w:rsidRPr="00BB7488">
      <w:rPr>
        <w:rFonts w:ascii="Times New Roman" w:hAnsi="Times New Roman" w:cs="Times New Roman"/>
        <w:sz w:val="24"/>
        <w:szCs w:val="24"/>
      </w:rPr>
      <w:t xml:space="preserve">Running Head: SENSORY MARKETING          </w:t>
    </w:r>
    <w:r>
      <w:rPr>
        <w:rFonts w:ascii="Times New Roman" w:hAnsi="Times New Roman" w:cs="Times New Roman"/>
        <w:sz w:val="24"/>
        <w:szCs w:val="24"/>
      </w:rPr>
      <w:t xml:space="preserve">                                                               </w:t>
    </w:r>
    <w:r w:rsidRPr="00BB7488">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6B35"/>
    <w:rsid w:val="000B7D0E"/>
    <w:rsid w:val="000F4FE6"/>
    <w:rsid w:val="00163DB8"/>
    <w:rsid w:val="002C2B85"/>
    <w:rsid w:val="002E124F"/>
    <w:rsid w:val="004840FF"/>
    <w:rsid w:val="00570AD2"/>
    <w:rsid w:val="0060185D"/>
    <w:rsid w:val="006520EA"/>
    <w:rsid w:val="00682ADA"/>
    <w:rsid w:val="006B1B8B"/>
    <w:rsid w:val="007132FF"/>
    <w:rsid w:val="00771197"/>
    <w:rsid w:val="007D6B35"/>
    <w:rsid w:val="00803816"/>
    <w:rsid w:val="008741F4"/>
    <w:rsid w:val="009B4C57"/>
    <w:rsid w:val="009C01E9"/>
    <w:rsid w:val="009C08AA"/>
    <w:rsid w:val="009C1064"/>
    <w:rsid w:val="009D4872"/>
    <w:rsid w:val="00A246D1"/>
    <w:rsid w:val="00A40C53"/>
    <w:rsid w:val="00A529C4"/>
    <w:rsid w:val="00A771A2"/>
    <w:rsid w:val="00AC642E"/>
    <w:rsid w:val="00AD431A"/>
    <w:rsid w:val="00B31220"/>
    <w:rsid w:val="00B94853"/>
    <w:rsid w:val="00BB7488"/>
    <w:rsid w:val="00BF1AC5"/>
    <w:rsid w:val="00C4594E"/>
    <w:rsid w:val="00C95C2B"/>
    <w:rsid w:val="00CD0C6C"/>
    <w:rsid w:val="00D2445D"/>
    <w:rsid w:val="00EE79D0"/>
    <w:rsid w:val="00EF2B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4B10578-E57D-469B-9292-9F36355CA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6B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6B35"/>
  </w:style>
  <w:style w:type="paragraph" w:styleId="Footer">
    <w:name w:val="footer"/>
    <w:basedOn w:val="Normal"/>
    <w:link w:val="FooterChar"/>
    <w:uiPriority w:val="99"/>
    <w:unhideWhenUsed/>
    <w:rsid w:val="007D6B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6B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1560</Words>
  <Characters>8896</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Pavilion</cp:lastModifiedBy>
  <cp:revision>2</cp:revision>
  <dcterms:created xsi:type="dcterms:W3CDTF">2019-11-24T01:05:00Z</dcterms:created>
  <dcterms:modified xsi:type="dcterms:W3CDTF">2019-11-24T01:05:00Z</dcterms:modified>
</cp:coreProperties>
</file>